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F06DB43" w:rsidR="0024773C" w:rsidRDefault="00B174BE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174BE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B174BE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174BE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B174B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174B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</w:t>
      </w:r>
      <w:proofErr w:type="spellStart"/>
      <w:r w:rsidRPr="00B174BE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B174BE">
        <w:rPr>
          <w:rFonts w:ascii="Times New Roman" w:hAnsi="Times New Roman"/>
          <w:bCs/>
          <w:sz w:val="28"/>
          <w:szCs w:val="28"/>
        </w:rPr>
        <w:t xml:space="preserve"> (4500109074)»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56311DE2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B174BE">
        <w:rPr>
          <w:rFonts w:ascii="Times New Roman" w:hAnsi="Times New Roman"/>
          <w:bCs/>
          <w:sz w:val="28"/>
          <w:szCs w:val="28"/>
        </w:rPr>
        <w:t>067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B174BE">
        <w:rPr>
          <w:rFonts w:ascii="Times New Roman" w:hAnsi="Times New Roman"/>
          <w:bCs/>
          <w:sz w:val="28"/>
          <w:szCs w:val="28"/>
        </w:rPr>
        <w:t>01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B174BE">
        <w:rPr>
          <w:rFonts w:ascii="Times New Roman" w:hAnsi="Times New Roman"/>
          <w:bCs/>
          <w:sz w:val="28"/>
          <w:szCs w:val="28"/>
        </w:rPr>
        <w:t>2704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174BE">
        <w:rPr>
          <w:rFonts w:ascii="Times New Roman" w:hAnsi="Times New Roman"/>
          <w:bCs/>
          <w:sz w:val="28"/>
          <w:szCs w:val="28"/>
        </w:rPr>
        <w:t>101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C5B6C">
        <w:rPr>
          <w:rFonts w:ascii="Times New Roman" w:hAnsi="Times New Roman"/>
          <w:bCs/>
          <w:sz w:val="28"/>
          <w:szCs w:val="28"/>
        </w:rPr>
        <w:t xml:space="preserve"> </w:t>
      </w:r>
      <w:r w:rsidR="00DC5B6C" w:rsidRPr="00DC5B6C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округ, </w:t>
      </w:r>
      <w:proofErr w:type="spellStart"/>
      <w:r w:rsidR="00DC5B6C" w:rsidRPr="00DC5B6C">
        <w:rPr>
          <w:rFonts w:ascii="Times New Roman" w:hAnsi="Times New Roman"/>
          <w:bCs/>
          <w:sz w:val="28"/>
          <w:szCs w:val="28"/>
        </w:rPr>
        <w:t>п.Протасы</w:t>
      </w:r>
      <w:proofErr w:type="spellEnd"/>
      <w:r w:rsidR="00691705">
        <w:rPr>
          <w:rFonts w:ascii="Times New Roman" w:hAnsi="Times New Roman"/>
          <w:bCs/>
          <w:sz w:val="28"/>
          <w:szCs w:val="28"/>
        </w:rPr>
        <w:t>;</w:t>
      </w:r>
    </w:p>
    <w:p w14:paraId="4DDB6C2E" w14:textId="3D2DB87C" w:rsidR="00B174BE" w:rsidRDefault="00B174BE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067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83135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</w:t>
      </w:r>
      <w:r w:rsidR="00DC5B6C">
        <w:rPr>
          <w:rFonts w:ascii="Times New Roman" w:hAnsi="Times New Roman"/>
          <w:bCs/>
          <w:sz w:val="28"/>
          <w:szCs w:val="28"/>
        </w:rPr>
        <w:t>657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DC5B6C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91705">
        <w:rPr>
          <w:rFonts w:ascii="Times New Roman" w:hAnsi="Times New Roman"/>
          <w:bCs/>
          <w:sz w:val="28"/>
          <w:szCs w:val="28"/>
        </w:rPr>
        <w:t xml:space="preserve"> </w:t>
      </w:r>
      <w:r w:rsidR="00691705" w:rsidRPr="00691705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691705" w:rsidRPr="00691705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691705" w:rsidRPr="00691705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691705" w:rsidRPr="00691705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691705" w:rsidRPr="00691705">
        <w:rPr>
          <w:rFonts w:ascii="Times New Roman" w:hAnsi="Times New Roman"/>
          <w:bCs/>
          <w:sz w:val="28"/>
          <w:szCs w:val="28"/>
        </w:rPr>
        <w:t xml:space="preserve">. Култаевское, п. </w:t>
      </w:r>
      <w:proofErr w:type="spellStart"/>
      <w:r w:rsidR="00691705" w:rsidRPr="00691705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691705">
        <w:rPr>
          <w:rFonts w:ascii="Times New Roman" w:hAnsi="Times New Roman"/>
          <w:bCs/>
          <w:sz w:val="28"/>
          <w:szCs w:val="28"/>
        </w:rPr>
        <w:t>,</w:t>
      </w:r>
    </w:p>
    <w:p w14:paraId="7EB7DB43" w14:textId="60093C6E" w:rsidR="00B174BE" w:rsidRDefault="00DC5B6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211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1705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4BE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5B6C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225</cp:revision>
  <dcterms:created xsi:type="dcterms:W3CDTF">2024-10-04T13:32:00Z</dcterms:created>
  <dcterms:modified xsi:type="dcterms:W3CDTF">2026-04-13T09:22:00Z</dcterms:modified>
</cp:coreProperties>
</file>